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bCs/>
          <w:color w:val="A6A6A6" w:themeColor="background1" w:themeShade="A6"/>
          <w:sz w:val="22"/>
          <w:szCs w:val="24"/>
        </w:rPr>
      </w:pPr>
      <w:r>
        <w:rPr>
          <w:rFonts w:hint="eastAsia"/>
          <w:b/>
          <w:bCs/>
          <w:color w:val="A6A6A6" w:themeColor="background1" w:themeShade="A6"/>
          <w:sz w:val="22"/>
          <w:szCs w:val="24"/>
        </w:rPr>
        <w:t>外国语红十字会</w:t>
      </w:r>
    </w:p>
    <w:p>
      <w:pPr>
        <w:rPr>
          <w:b/>
          <w:bCs/>
          <w:color w:val="A6A6A6" w:themeColor="background1" w:themeShade="A6"/>
          <w:sz w:val="22"/>
          <w:szCs w:val="24"/>
        </w:rPr>
      </w:pPr>
      <w:r>
        <w:rPr>
          <w:rFonts w:hint="eastAsia"/>
          <w:b/>
          <w:bCs/>
          <w:color w:val="A6A6A6" w:themeColor="background1" w:themeShade="A6"/>
          <w:sz w:val="22"/>
          <w:szCs w:val="24"/>
        </w:rPr>
        <w:t>S</w:t>
      </w:r>
      <w:r>
        <w:rPr>
          <w:b/>
          <w:bCs/>
          <w:color w:val="A6A6A6" w:themeColor="background1" w:themeShade="A6"/>
          <w:sz w:val="22"/>
          <w:szCs w:val="24"/>
        </w:rPr>
        <w:t xml:space="preserve">chool of Foreign Studies  </w:t>
      </w:r>
    </w:p>
    <w:p>
      <w:pPr>
        <w:tabs>
          <w:tab w:val="left" w:pos="8154"/>
        </w:tabs>
        <w:rPr>
          <w:b/>
          <w:bCs/>
          <w:color w:val="A6A6A6" w:themeColor="background1" w:themeShade="A6"/>
          <w:sz w:val="22"/>
          <w:szCs w:val="24"/>
        </w:rPr>
      </w:pPr>
      <w:r>
        <w:rPr>
          <w:rFonts w:hint="eastAsia"/>
          <w:b/>
          <w:bCs/>
          <w:color w:val="A6A6A6" w:themeColor="background1" w:themeShade="A6"/>
          <w:sz w:val="22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1905</wp:posOffset>
                </wp:positionH>
                <wp:positionV relativeFrom="paragraph">
                  <wp:posOffset>88900</wp:posOffset>
                </wp:positionV>
                <wp:extent cx="6609715" cy="0"/>
                <wp:effectExtent l="0" t="0" r="0" b="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0971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0.15pt;margin-top:7pt;height:0pt;width:520.45pt;mso-position-horizontal-relative:margin;z-index:251659264;mso-width-relative:page;mso-height-relative:page;" filled="f" stroked="t" coordsize="21600,21600" o:gfxdata="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PhYMU3WAAAABwEAAA8AAAAAAAAA&#10;AQAgAAAAIgAAAGRycy9kb3ducmV2LnhtbFBLAQIUABQAAAAIAIdO4kD2vRQZ2gEAAIUDAAAOAAAA&#10;AAAAAAEAIAAAACUBAABkcnMvZTJvRG9jLnhtbFBLBQYAAAAABgAGAFkBAABxBQAAAAA=&#10;">
                <v:fill on="f" focussize="0,0"/>
                <v:stroke weight="0.5pt" color="#A6A6A6 [2092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b/>
          <w:bCs/>
          <w:color w:val="A6A6A6" w:themeColor="background1" w:themeShade="A6"/>
          <w:sz w:val="22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-5080</wp:posOffset>
                </wp:positionH>
                <wp:positionV relativeFrom="paragraph">
                  <wp:posOffset>49530</wp:posOffset>
                </wp:positionV>
                <wp:extent cx="6610350" cy="0"/>
                <wp:effectExtent l="0" t="0" r="0" b="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1012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0.4pt;margin-top:3.9pt;height:0pt;width:520.5pt;z-index:251661312;mso-width-relative:page;mso-height-relative:page;" filled="f" stroked="t" coordsize="21600,21600" o:gfxdata="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DGD4O21QAAAAYBAAAPAAAAAAAAAAEA&#10;IAAAACIAAABkcnMvZG93bnJldi54bWxQSwECFAAUAAAACACHTuJADFBRjNkBAACFAwAADgAAAAAA&#10;AAABACAAAAAkAQAAZHJzL2Uyb0RvYy54bWxQSwUGAAAAAAYABgBZAQAAbwUAAAAA&#10;">
                <v:fill on="f" focussize="0,0"/>
                <v:stroke weight="0.5pt" color="#A6A6A6 [2092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color w:val="A6A6A6" w:themeColor="background1" w:themeShade="A6"/>
          <w:sz w:val="22"/>
          <w:szCs w:val="24"/>
        </w:rPr>
        <w:tab/>
      </w:r>
    </w:p>
    <w:p>
      <w:pPr>
        <w:rPr>
          <w:b/>
          <w:bCs/>
          <w:color w:val="A6A6A6" w:themeColor="background1" w:themeShade="A6"/>
          <w:sz w:val="22"/>
          <w:szCs w:val="24"/>
        </w:rPr>
      </w:pPr>
    </w:p>
    <w:p>
      <w:pPr>
        <w:rPr>
          <w:b/>
          <w:bCs/>
          <w:sz w:val="48"/>
          <w:szCs w:val="52"/>
        </w:rPr>
      </w:pPr>
      <w:r>
        <w:rPr>
          <w:rFonts w:hint="eastAsia"/>
          <w:b/>
          <w:bCs/>
          <w:sz w:val="48"/>
          <w:szCs w:val="52"/>
        </w:rPr>
        <w:t>2</w:t>
      </w:r>
      <w:r>
        <w:rPr>
          <w:b/>
          <w:bCs/>
          <w:sz w:val="48"/>
          <w:szCs w:val="52"/>
        </w:rPr>
        <w:t>0</w:t>
      </w:r>
      <w:r>
        <w:rPr>
          <w:rFonts w:hint="eastAsia"/>
          <w:b/>
          <w:bCs/>
          <w:sz w:val="48"/>
          <w:szCs w:val="52"/>
          <w:lang w:val="en-US" w:eastAsia="zh-CN"/>
        </w:rPr>
        <w:t>19</w:t>
      </w:r>
      <w:r>
        <w:rPr>
          <w:b/>
          <w:bCs/>
          <w:sz w:val="48"/>
          <w:szCs w:val="52"/>
        </w:rPr>
        <w:t>-20</w:t>
      </w:r>
      <w:r>
        <w:rPr>
          <w:rFonts w:hint="eastAsia"/>
          <w:b/>
          <w:bCs/>
          <w:sz w:val="48"/>
          <w:szCs w:val="52"/>
          <w:lang w:val="en-US" w:eastAsia="zh-CN"/>
        </w:rPr>
        <w:t>20</w:t>
      </w:r>
      <w:r>
        <w:rPr>
          <w:b/>
          <w:bCs/>
          <w:sz w:val="48"/>
          <w:szCs w:val="52"/>
        </w:rPr>
        <w:t xml:space="preserve"> </w:t>
      </w:r>
      <w:r>
        <w:rPr>
          <w:rFonts w:hint="eastAsia"/>
          <w:b/>
          <w:bCs/>
          <w:sz w:val="48"/>
          <w:szCs w:val="52"/>
        </w:rPr>
        <w:t>学年度综合测评学生活动加分证明</w:t>
      </w:r>
    </w:p>
    <w:p>
      <w:pPr>
        <w:rPr>
          <w:b/>
          <w:bCs/>
          <w:sz w:val="32"/>
          <w:szCs w:val="36"/>
        </w:rPr>
      </w:pPr>
      <w:r>
        <w:rPr>
          <w:rFonts w:hint="eastAsia"/>
          <w:b/>
          <w:bCs/>
          <w:sz w:val="32"/>
          <w:szCs w:val="36"/>
        </w:rPr>
        <w:t>根据《华南农业大学本科生综合測评及评优实施办法》第三条“德育测评”</w:t>
      </w:r>
    </w:p>
    <w:p>
      <w:pPr>
        <w:rPr>
          <w:b/>
          <w:bCs/>
          <w:sz w:val="32"/>
          <w:szCs w:val="36"/>
        </w:rPr>
      </w:pPr>
      <w:r>
        <w:rPr>
          <w:rFonts w:hint="eastAsia"/>
          <w:b/>
          <w:bCs/>
          <w:sz w:val="32"/>
          <w:szCs w:val="36"/>
        </w:rPr>
        <w:t>加分细则，建议为外国语红十字会成员综合测评加分，</w:t>
      </w:r>
      <w:r>
        <w:rPr>
          <w:rFonts w:hint="eastAsia"/>
          <w:b/>
          <w:bCs/>
          <w:sz w:val="32"/>
          <w:szCs w:val="36"/>
          <w:lang w:val="en-US" w:eastAsia="zh-CN"/>
        </w:rPr>
        <w:t>其中，会长团加分1.8分，部长级加分1.3分，干事级加分0.6分，</w:t>
      </w:r>
      <w:r>
        <w:rPr>
          <w:rFonts w:hint="eastAsia"/>
          <w:b/>
          <w:bCs/>
          <w:sz w:val="32"/>
          <w:szCs w:val="36"/>
        </w:rPr>
        <w:t>名单如下：</w:t>
      </w:r>
    </w:p>
    <w:p>
      <w:pPr>
        <w:rPr>
          <w:b/>
          <w:bCs/>
          <w:sz w:val="32"/>
          <w:szCs w:val="36"/>
        </w:rPr>
      </w:pPr>
    </w:p>
    <w:p>
      <w:pPr>
        <w:rPr>
          <w:b/>
          <w:bCs/>
          <w:sz w:val="32"/>
          <w:szCs w:val="36"/>
        </w:rPr>
      </w:pPr>
      <w:r>
        <w:rPr>
          <w:rFonts w:hint="eastAsia"/>
          <w:b/>
          <w:bCs/>
          <w:sz w:val="32"/>
          <w:szCs w:val="36"/>
        </w:rPr>
        <w:t>会长：</w:t>
      </w:r>
      <w:r>
        <w:rPr>
          <w:rFonts w:hint="eastAsia" w:ascii="等线" w:hAnsi="等线" w:eastAsia="等线" w:cs="等线"/>
          <w:b/>
          <w:bCs/>
          <w:sz w:val="32"/>
          <w:szCs w:val="36"/>
          <w:lang w:val="en-US" w:eastAsia="zh-CN"/>
        </w:rPr>
        <w:t>方心怡</w:t>
      </w:r>
      <w:r>
        <w:rPr>
          <w:rFonts w:hint="eastAsia" w:ascii="等线" w:hAnsi="等线" w:eastAsia="等线" w:cs="等线"/>
          <w:b/>
          <w:bCs/>
          <w:sz w:val="32"/>
          <w:szCs w:val="36"/>
        </w:rPr>
        <w:t xml:space="preserve">  </w:t>
      </w:r>
      <w:r>
        <w:rPr>
          <w:rFonts w:hint="eastAsia" w:ascii="等线" w:hAnsi="等线" w:eastAsia="等线" w:cs="等线"/>
          <w:b/>
          <w:bCs/>
          <w:sz w:val="32"/>
          <w:szCs w:val="36"/>
          <w:lang w:val="en-US" w:eastAsia="zh-CN"/>
        </w:rPr>
        <w:t>李美霞</w:t>
      </w:r>
      <w:r>
        <w:rPr>
          <w:rFonts w:hint="eastAsia" w:ascii="等线" w:hAnsi="等线" w:eastAsia="等线" w:cs="等线"/>
          <w:b/>
          <w:bCs/>
          <w:sz w:val="32"/>
          <w:szCs w:val="36"/>
        </w:rPr>
        <w:t xml:space="preserve">  </w:t>
      </w:r>
      <w:r>
        <w:rPr>
          <w:rFonts w:hint="eastAsia" w:ascii="等线" w:hAnsi="等线" w:eastAsia="等线" w:cs="等线"/>
          <w:b/>
          <w:bCs/>
          <w:sz w:val="32"/>
          <w:szCs w:val="36"/>
          <w:lang w:val="en-US" w:eastAsia="zh-CN"/>
        </w:rPr>
        <w:t>沈晓芸</w:t>
      </w:r>
    </w:p>
    <w:p>
      <w:pPr>
        <w:rPr>
          <w:b/>
          <w:bCs/>
          <w:sz w:val="32"/>
          <w:szCs w:val="36"/>
        </w:rPr>
      </w:pPr>
    </w:p>
    <w:p>
      <w:pPr>
        <w:rPr>
          <w:rFonts w:hint="eastAsia" w:ascii="等线" w:hAnsi="等线" w:eastAsia="等线" w:cs="等线"/>
          <w:b/>
          <w:bCs/>
          <w:sz w:val="32"/>
          <w:szCs w:val="36"/>
          <w:lang w:val="en-US" w:eastAsia="zh-CN"/>
        </w:rPr>
      </w:pPr>
      <w:r>
        <w:rPr>
          <w:rFonts w:hint="eastAsia"/>
          <w:b/>
          <w:bCs/>
          <w:sz w:val="32"/>
          <w:szCs w:val="36"/>
        </w:rPr>
        <w:t>部长</w:t>
      </w:r>
      <w:r>
        <w:rPr>
          <w:b/>
          <w:bCs/>
          <w:sz w:val="32"/>
          <w:szCs w:val="36"/>
        </w:rPr>
        <w:t xml:space="preserve">: </w:t>
      </w:r>
      <w:r>
        <w:rPr>
          <w:rFonts w:hint="eastAsia" w:ascii="等线" w:hAnsi="等线" w:eastAsia="等线" w:cs="等线"/>
          <w:b/>
          <w:bCs/>
          <w:sz w:val="32"/>
          <w:szCs w:val="36"/>
          <w:lang w:val="en-US" w:eastAsia="zh-CN"/>
        </w:rPr>
        <w:t>梁采诗  冯子晴  周伟仪  邹秋婵  周咏茵  陈泳因  庄春萍</w:t>
      </w:r>
    </w:p>
    <w:p>
      <w:pPr>
        <w:ind w:firstLine="960" w:firstLineChars="300"/>
        <w:rPr>
          <w:b/>
          <w:bCs/>
          <w:sz w:val="32"/>
          <w:szCs w:val="36"/>
        </w:rPr>
      </w:pPr>
      <w:r>
        <w:rPr>
          <w:rFonts w:hint="eastAsia" w:ascii="等线" w:hAnsi="等线" w:eastAsia="等线" w:cs="等线"/>
          <w:b/>
          <w:bCs/>
          <w:sz w:val="32"/>
          <w:szCs w:val="36"/>
          <w:lang w:val="en-US" w:eastAsia="zh-CN"/>
        </w:rPr>
        <w:t>黄东曼  林心如  李以琳  郑晨露</w:t>
      </w:r>
    </w:p>
    <w:p>
      <w:pPr>
        <w:ind w:left="960" w:hanging="960" w:hangingChars="300"/>
        <w:rPr>
          <w:b/>
          <w:bCs/>
          <w:sz w:val="32"/>
          <w:szCs w:val="36"/>
        </w:rPr>
      </w:pPr>
    </w:p>
    <w:p>
      <w:pPr>
        <w:rPr>
          <w:rFonts w:hint="eastAsia" w:ascii="等线" w:hAnsi="等线" w:eastAsia="等线" w:cs="等线"/>
          <w:b/>
          <w:bCs/>
          <w:sz w:val="32"/>
          <w:szCs w:val="36"/>
          <w:lang w:val="en-US" w:eastAsia="zh-CN"/>
        </w:rPr>
      </w:pPr>
      <w:r>
        <w:rPr>
          <w:rFonts w:hint="eastAsia"/>
          <w:b/>
          <w:bCs/>
          <w:sz w:val="32"/>
          <w:szCs w:val="36"/>
        </w:rPr>
        <w:t>干事:</w:t>
      </w:r>
      <w:r>
        <w:rPr>
          <w:b/>
          <w:bCs/>
          <w:sz w:val="32"/>
          <w:szCs w:val="36"/>
        </w:rPr>
        <w:t xml:space="preserve"> </w:t>
      </w:r>
      <w:r>
        <w:rPr>
          <w:rFonts w:hint="eastAsia" w:ascii="等线" w:hAnsi="等线" w:eastAsia="等线" w:cs="等线"/>
          <w:b/>
          <w:bCs/>
          <w:sz w:val="32"/>
          <w:szCs w:val="36"/>
          <w:lang w:val="en-US" w:eastAsia="zh-CN"/>
        </w:rPr>
        <w:t xml:space="preserve">邓旭程  李颖洁  林嘉琪  陈卓妹  黄晓欢  张贞惠  赵家盈  </w:t>
      </w:r>
    </w:p>
    <w:p>
      <w:pPr>
        <w:ind w:firstLine="960" w:firstLineChars="300"/>
        <w:rPr>
          <w:rFonts w:hint="eastAsia" w:ascii="等线" w:hAnsi="等线" w:eastAsia="等线" w:cs="等线"/>
          <w:b/>
          <w:bCs/>
          <w:sz w:val="32"/>
          <w:szCs w:val="36"/>
          <w:lang w:val="en-US" w:eastAsia="zh-CN"/>
        </w:rPr>
      </w:pPr>
      <w:r>
        <w:rPr>
          <w:rFonts w:hint="eastAsia" w:ascii="等线" w:hAnsi="等线" w:eastAsia="等线" w:cs="等线"/>
          <w:b/>
          <w:bCs/>
          <w:sz w:val="32"/>
          <w:szCs w:val="36"/>
          <w:lang w:val="en-US" w:eastAsia="zh-CN"/>
        </w:rPr>
        <w:t xml:space="preserve">胡子芸  梁广龙  杨倩云  罗馨莹  岑慧仪  何坤清  杨颖欣  </w:t>
      </w:r>
    </w:p>
    <w:p>
      <w:pPr>
        <w:ind w:firstLine="960" w:firstLineChars="300"/>
        <w:rPr>
          <w:rFonts w:hint="eastAsia" w:ascii="等线" w:hAnsi="等线" w:eastAsia="等线" w:cs="等线"/>
          <w:b/>
          <w:bCs/>
          <w:sz w:val="32"/>
          <w:szCs w:val="36"/>
          <w:lang w:val="en-US" w:eastAsia="zh-CN"/>
        </w:rPr>
      </w:pPr>
      <w:r>
        <w:rPr>
          <w:rFonts w:hint="eastAsia" w:ascii="等线" w:hAnsi="等线" w:eastAsia="等线" w:cs="等线"/>
          <w:b/>
          <w:bCs/>
          <w:sz w:val="32"/>
          <w:szCs w:val="36"/>
          <w:lang w:val="en-US" w:eastAsia="zh-CN"/>
        </w:rPr>
        <w:t xml:space="preserve">李欣潼  田敏    徐淑娴   林燕    谢琦   周晓琪  刘慧清  </w:t>
      </w:r>
    </w:p>
    <w:p>
      <w:pPr>
        <w:ind w:firstLine="960" w:firstLineChars="300"/>
        <w:rPr>
          <w:rFonts w:hint="eastAsia" w:ascii="等线" w:hAnsi="等线" w:eastAsia="等线" w:cs="等线"/>
          <w:b/>
          <w:bCs/>
          <w:sz w:val="32"/>
          <w:szCs w:val="36"/>
          <w:lang w:val="en-US" w:eastAsia="zh-CN"/>
        </w:rPr>
      </w:pPr>
      <w:r>
        <w:rPr>
          <w:rFonts w:hint="eastAsia" w:ascii="等线" w:hAnsi="等线" w:eastAsia="等线" w:cs="等线"/>
          <w:b/>
          <w:bCs/>
          <w:sz w:val="32"/>
          <w:szCs w:val="36"/>
          <w:lang w:val="en-US" w:eastAsia="zh-CN"/>
        </w:rPr>
        <w:t>胡慧蔚</w:t>
      </w:r>
    </w:p>
    <w:p>
      <w:pPr>
        <w:ind w:left="960" w:hanging="960" w:hangingChars="300"/>
        <w:rPr>
          <w:b/>
          <w:bCs/>
          <w:sz w:val="32"/>
          <w:szCs w:val="36"/>
        </w:rPr>
      </w:pPr>
    </w:p>
    <w:p>
      <w:pPr>
        <w:ind w:left="840" w:hanging="840" w:hangingChars="300"/>
        <w:rPr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注</w:t>
      </w:r>
      <w:r>
        <w:rPr>
          <w:b/>
          <w:bCs/>
          <w:sz w:val="28"/>
          <w:szCs w:val="32"/>
        </w:rPr>
        <w:t>:如对此份名单有议，请联系红会负</w:t>
      </w:r>
      <w:r>
        <w:rPr>
          <w:rFonts w:hint="eastAsia"/>
          <w:b/>
          <w:bCs/>
          <w:sz w:val="28"/>
          <w:szCs w:val="32"/>
        </w:rPr>
        <w:t>责</w:t>
      </w:r>
      <w:r>
        <w:rPr>
          <w:b/>
          <w:bCs/>
          <w:sz w:val="28"/>
          <w:szCs w:val="32"/>
        </w:rPr>
        <w:t>人</w:t>
      </w:r>
      <w:r>
        <w:rPr>
          <w:rFonts w:hint="eastAsia"/>
          <w:b/>
          <w:bCs/>
          <w:sz w:val="28"/>
          <w:szCs w:val="32"/>
          <w:lang w:val="en-US" w:eastAsia="zh-CN"/>
        </w:rPr>
        <w:t>梁采诗</w:t>
      </w:r>
      <w:r>
        <w:rPr>
          <w:rFonts w:hint="eastAsia"/>
          <w:b/>
          <w:bCs/>
          <w:sz w:val="28"/>
          <w:szCs w:val="32"/>
        </w:rPr>
        <w:t>（</w:t>
      </w:r>
      <w:r>
        <w:rPr>
          <w:rFonts w:hint="eastAsia"/>
          <w:b/>
          <w:bCs/>
          <w:sz w:val="28"/>
          <w:szCs w:val="32"/>
          <w:lang w:val="en-US" w:eastAsia="zh-CN"/>
        </w:rPr>
        <w:t>18820451151</w:t>
      </w:r>
      <w:r>
        <w:rPr>
          <w:rFonts w:hint="eastAsia"/>
          <w:b/>
          <w:bCs/>
          <w:sz w:val="28"/>
          <w:szCs w:val="32"/>
        </w:rPr>
        <w:t>）</w:t>
      </w:r>
    </w:p>
    <w:p>
      <w:pPr>
        <w:ind w:left="630" w:leftChars="300" w:firstLine="7003" w:firstLineChars="2500"/>
        <w:rPr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外国语学院红十字会</w:t>
      </w:r>
    </w:p>
    <w:p>
      <w:pPr>
        <w:ind w:left="630" w:leftChars="300" w:firstLine="7003" w:firstLineChars="2500"/>
        <w:rPr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 xml:space="preserve"> </w:t>
      </w:r>
      <w:r>
        <w:rPr>
          <w:b/>
          <w:bCs/>
          <w:sz w:val="28"/>
          <w:szCs w:val="32"/>
        </w:rPr>
        <w:t>20</w:t>
      </w:r>
      <w:r>
        <w:rPr>
          <w:rFonts w:hint="eastAsia"/>
          <w:b/>
          <w:bCs/>
          <w:sz w:val="28"/>
          <w:szCs w:val="32"/>
          <w:lang w:val="en-US" w:eastAsia="zh-CN"/>
        </w:rPr>
        <w:t>20</w:t>
      </w:r>
      <w:r>
        <w:rPr>
          <w:rFonts w:hint="eastAsia"/>
          <w:b/>
          <w:bCs/>
          <w:sz w:val="28"/>
          <w:szCs w:val="32"/>
        </w:rPr>
        <w:t>年</w:t>
      </w:r>
      <w:r>
        <w:rPr>
          <w:rFonts w:hint="eastAsia"/>
          <w:b/>
          <w:bCs/>
          <w:sz w:val="28"/>
          <w:szCs w:val="32"/>
          <w:lang w:val="en-US" w:eastAsia="zh-CN"/>
        </w:rPr>
        <w:t>9</w:t>
      </w:r>
      <w:r>
        <w:rPr>
          <w:rFonts w:hint="eastAsia"/>
          <w:b/>
          <w:bCs/>
          <w:sz w:val="28"/>
          <w:szCs w:val="32"/>
        </w:rPr>
        <w:t>月</w:t>
      </w:r>
      <w:r>
        <w:rPr>
          <w:rFonts w:hint="eastAsia"/>
          <w:b/>
          <w:bCs/>
          <w:sz w:val="28"/>
          <w:szCs w:val="32"/>
          <w:lang w:val="en-US" w:eastAsia="zh-CN"/>
        </w:rPr>
        <w:t>11</w:t>
      </w:r>
      <w:bookmarkStart w:id="0" w:name="_GoBack"/>
      <w:bookmarkEnd w:id="0"/>
      <w:r>
        <w:rPr>
          <w:rFonts w:hint="eastAsia"/>
          <w:b/>
          <w:bCs/>
          <w:sz w:val="28"/>
          <w:szCs w:val="32"/>
        </w:rPr>
        <w:t>日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461C"/>
    <w:rsid w:val="00122806"/>
    <w:rsid w:val="004B22B1"/>
    <w:rsid w:val="0052461C"/>
    <w:rsid w:val="00B737C5"/>
    <w:rsid w:val="00FD2F25"/>
    <w:rsid w:val="076831D7"/>
    <w:rsid w:val="33A15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72</Words>
  <Characters>415</Characters>
  <Lines>3</Lines>
  <Paragraphs>1</Paragraphs>
  <TotalTime>4</TotalTime>
  <ScaleCrop>false</ScaleCrop>
  <LinksUpToDate>false</LinksUpToDate>
  <CharactersWithSpaces>486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2019-08-18T06:22:00Z</dcterms:created>
  <dc:creator>xinyi fang</dc:creator>
  <cp:lastModifiedBy>WPS_1534862580</cp:lastModifiedBy>
  <dcterms:modified xsi:type="dcterms:W3CDTF">2020-09-11T15:00:44Z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