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外国语学院班主任工作考核表（201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-201</w:t>
      </w:r>
      <w:r>
        <w:rPr>
          <w:rFonts w:hint="eastAsia"/>
          <w:b/>
          <w:sz w:val="36"/>
          <w:szCs w:val="36"/>
          <w:lang w:val="en-US" w:eastAsia="zh-CN"/>
        </w:rPr>
        <w:t>7</w:t>
      </w:r>
      <w:r>
        <w:rPr>
          <w:rFonts w:hint="eastAsia"/>
          <w:b/>
          <w:sz w:val="36"/>
          <w:szCs w:val="36"/>
        </w:rPr>
        <w:t>年度）</w:t>
      </w:r>
    </w:p>
    <w:tbl>
      <w:tblPr>
        <w:tblStyle w:val="3"/>
        <w:tblW w:w="9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134"/>
        <w:gridCol w:w="850"/>
        <w:gridCol w:w="709"/>
        <w:gridCol w:w="1278"/>
        <w:gridCol w:w="1560"/>
        <w:gridCol w:w="992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文化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程度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所带班级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担任班主任时间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9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52" w:firstLineChars="95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hint="eastAsia" w:eastAsia="仿宋_GB2312"/>
                <w:b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b/>
                <w:sz w:val="32"/>
                <w:szCs w:val="32"/>
              </w:rPr>
              <w:t>工作总结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（含班级基本情况、奖惩、党团员情况、科技创新，班主任工作总结与班主任特色工作，对学院班主任工作的建议等）。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9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6720" w:firstLineChars="240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签名：</w:t>
            </w:r>
          </w:p>
          <w:p>
            <w:pPr>
              <w:spacing w:line="360" w:lineRule="auto"/>
              <w:rPr>
                <w:rFonts w:hint="eastAsia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A5D71"/>
    <w:rsid w:val="33952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2017-06-19T03:15:28Z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